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A9" w:rsidRPr="000B5526" w:rsidRDefault="000B5526" w:rsidP="000B5526">
      <w:pPr>
        <w:jc w:val="center"/>
        <w:rPr>
          <w:rFonts w:hint="eastAsia"/>
          <w:b/>
          <w:sz w:val="44"/>
          <w:szCs w:val="44"/>
        </w:rPr>
      </w:pPr>
      <w:r w:rsidRPr="000B5526">
        <w:rPr>
          <w:rFonts w:hint="eastAsia"/>
          <w:b/>
          <w:sz w:val="44"/>
          <w:szCs w:val="44"/>
        </w:rPr>
        <w:t>考生须知</w:t>
      </w:r>
    </w:p>
    <w:p w:rsidR="000B5526" w:rsidRDefault="000B5526"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（一）考生必须携带身份证、学历学位证复印件或学生证（应届生），在规定时间内参加面试，违者视为自动弃权，取消面试资格。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（二）考生必须遵守面试纪律，按面试程序和要求参加面试，不得以任何理由违反规定，影响面试。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（三）考生不得穿制服、单位统一工作服或穿带有特别标志的服装，或佩戴标志性徽章、饰物等。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（四）考生按时报到，验证身份后抽签。面试按抽签序号参加。</w:t>
      </w:r>
      <w:r>
        <w:rPr>
          <w:rFonts w:ascii="微软雅黑" w:eastAsia="微软雅黑" w:hAnsi="微软雅黑" w:hint="eastAsia"/>
          <w:color w:val="000000"/>
          <w:sz w:val="27"/>
          <w:szCs w:val="27"/>
          <w:u w:val="single"/>
          <w:shd w:val="clear" w:color="auto" w:fill="F5F5F5"/>
        </w:rPr>
        <w:t>面试开考后，仍未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u w:val="single"/>
          <w:shd w:val="clear" w:color="auto" w:fill="F5F5F5"/>
        </w:rPr>
        <w:t>到达候考室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u w:val="single"/>
          <w:shd w:val="clear" w:color="auto" w:fill="F5F5F5"/>
        </w:rPr>
        <w:t>的视为自动弃权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（五）考生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进入候考室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后，在抽签前要主动将关闭后的手机及其它电子产品交由工作人员保管。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（六）考生在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候考过程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中不得擅自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出入候考室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，出入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候考室须有候考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室工作人员专人陪同。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（七）考生在面试时不得携带任何与面试有关的物品和资料进入面试考场；面试结束后，不得将题本和草稿纸带出面试考场。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（八）考生在面试（包括实操能力测试）时，只能报应聘岗位和面试序号，不得以任何方式向考官或工作人员透露本人姓名、父母信息、籍贯、毕业院校、工作单位等个人信息。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凡透露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本人的姓名等情节严重的，面试成绩按零分处理。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（九）考生面试结束后，不得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返回候考室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由引导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5F5F5"/>
        </w:rPr>
        <w:t>员引导到考后休息室等候公布面试成绩，等候期间服从考后休息室工作人员管理。</w:t>
      </w:r>
      <w:bookmarkStart w:id="0" w:name="_GoBack"/>
      <w:bookmarkEnd w:id="0"/>
    </w:p>
    <w:sectPr w:rsidR="000B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09" w:rsidRDefault="00F92D09" w:rsidP="000B5526">
      <w:r>
        <w:separator/>
      </w:r>
    </w:p>
  </w:endnote>
  <w:endnote w:type="continuationSeparator" w:id="0">
    <w:p w:rsidR="00F92D09" w:rsidRDefault="00F92D09" w:rsidP="000B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09" w:rsidRDefault="00F92D09" w:rsidP="000B5526">
      <w:r>
        <w:separator/>
      </w:r>
    </w:p>
  </w:footnote>
  <w:footnote w:type="continuationSeparator" w:id="0">
    <w:p w:rsidR="00F92D09" w:rsidRDefault="00F92D09" w:rsidP="000B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C1"/>
    <w:rsid w:val="00011959"/>
    <w:rsid w:val="000B5526"/>
    <w:rsid w:val="005F29A9"/>
    <w:rsid w:val="008A5AC1"/>
    <w:rsid w:val="00F9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5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冯宗传</dc:creator>
  <cp:keywords/>
  <dc:description/>
  <cp:lastModifiedBy>冯宗传</cp:lastModifiedBy>
  <cp:revision>2</cp:revision>
  <dcterms:created xsi:type="dcterms:W3CDTF">2019-01-15T10:58:00Z</dcterms:created>
  <dcterms:modified xsi:type="dcterms:W3CDTF">2019-01-15T10:59:00Z</dcterms:modified>
</cp:coreProperties>
</file>